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76B" w:rsidRDefault="0018776B" w:rsidP="00AD274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0" w:name="bookmark0"/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ЗАТВЕРДЖЕНО</w:t>
      </w:r>
      <w:bookmarkEnd w:id="0"/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" w:name="bookmark1"/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Розпорядження голови районної </w:t>
      </w:r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державної адміністрації </w:t>
      </w:r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- керівника районної </w:t>
      </w:r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військово-цивільної адміністрації</w:t>
      </w:r>
      <w:bookmarkEnd w:id="1"/>
    </w:p>
    <w:p w:rsidR="00AD2743" w:rsidRPr="00EF3CF0" w:rsidRDefault="00AD2743" w:rsidP="00AD2743">
      <w:pPr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2743" w:rsidRPr="00570171" w:rsidRDefault="00570171" w:rsidP="00AD2743">
      <w:pPr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701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</w:t>
      </w:r>
      <w:r w:rsidRPr="005701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uk-UA"/>
        </w:rPr>
        <w:t>20.10.2017</w:t>
      </w:r>
      <w:r w:rsidRPr="005701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</w:t>
      </w:r>
      <w:r w:rsidR="00AD2743" w:rsidRPr="005701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uk-UA"/>
        </w:rPr>
        <w:tab/>
        <w:t xml:space="preserve">№ </w:t>
      </w:r>
      <w:r w:rsidRPr="005701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uk-UA"/>
        </w:rPr>
        <w:t>524</w:t>
      </w:r>
      <w:r w:rsidR="00AD2743" w:rsidRPr="005701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</w:t>
      </w:r>
    </w:p>
    <w:p w:rsidR="00AD2743" w:rsidRPr="00EF3CF0" w:rsidRDefault="00AD2743" w:rsidP="00AD2743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D2743" w:rsidRPr="000830D1" w:rsidRDefault="00AD2743" w:rsidP="00AD27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План заходів на 201</w:t>
      </w:r>
      <w:r w:rsidR="009F1626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7</w:t>
      </w:r>
      <w:r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-2018 роки</w:t>
      </w:r>
    </w:p>
    <w:p w:rsidR="000830D1" w:rsidRDefault="000830D1" w:rsidP="00AD274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щодо</w:t>
      </w:r>
      <w:r w:rsidR="00AD2743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реалізації Стратегії розвитку Попаснянського району </w:t>
      </w:r>
    </w:p>
    <w:p w:rsidR="00AD2743" w:rsidRPr="000830D1" w:rsidRDefault="00AD2743" w:rsidP="00AD274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D0571A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на 2017-</w:t>
      </w:r>
      <w:r w:rsidR="002130E2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D0571A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2</w:t>
      </w:r>
      <w:r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020 </w:t>
      </w:r>
      <w:r w:rsidR="00D0571A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роки</w:t>
      </w:r>
    </w:p>
    <w:p w:rsidR="00AD2743" w:rsidRPr="000830D1" w:rsidRDefault="00AD2743" w:rsidP="00AD27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4398"/>
        <w:gridCol w:w="993"/>
        <w:gridCol w:w="3264"/>
      </w:tblGrid>
      <w:tr w:rsidR="00AE59B8" w:rsidRPr="00EF3CF0" w:rsidTr="000830D1">
        <w:trPr>
          <w:trHeight w:val="59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743" w:rsidRPr="00EF3CF0" w:rsidRDefault="00AD2743" w:rsidP="00AD2743">
            <w:pPr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№</w:t>
            </w:r>
          </w:p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з/п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30E2" w:rsidRDefault="002130E2" w:rsidP="00AD2743">
            <w:pPr>
              <w:spacing w:line="22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Назва заходу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Строк</w:t>
            </w:r>
          </w:p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виконання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30E2" w:rsidRDefault="002130E2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AD2743" w:rsidRPr="00EF3CF0" w:rsidRDefault="00D74AEF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Виконавці</w:t>
            </w:r>
          </w:p>
          <w:p w:rsidR="003D5CA9" w:rsidRPr="00EF3CF0" w:rsidRDefault="003D5CA9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E59B8" w:rsidRPr="00EF3CF0" w:rsidTr="000830D1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</w:tr>
      <w:tr w:rsidR="00AD2743" w:rsidRPr="00EF3CF0" w:rsidTr="000830D1">
        <w:trPr>
          <w:trHeight w:val="547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D2743" w:rsidRPr="00EF3CF0" w:rsidRDefault="008F5903" w:rsidP="009F1626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А</w:t>
            </w:r>
            <w:r w:rsidR="00AD2743" w:rsidRPr="00EF3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. </w:t>
            </w:r>
            <w:r w:rsidR="009F1626" w:rsidRPr="00EF3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F1626" w:rsidRPr="00EF3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Проведення деурбанізації територій району</w:t>
            </w:r>
          </w:p>
        </w:tc>
      </w:tr>
      <w:tr w:rsidR="00AE59B8" w:rsidRPr="00EF3CF0" w:rsidTr="000830D1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74AEF" w:rsidRPr="00684494" w:rsidRDefault="006E014D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74AEF" w:rsidRPr="00282004" w:rsidRDefault="009F1626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uk-UA" w:eastAsia="uk-UA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Забезпечення належного рівня життя в сільських та селищних населених пунктах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6384" w:rsidRPr="00684494" w:rsidRDefault="0020638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D74AEF" w:rsidRPr="00684494" w:rsidRDefault="009F1626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74AEF" w:rsidRPr="00684494" w:rsidRDefault="00D74AEF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774D" w:rsidRPr="008F5903" w:rsidTr="000830D1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774D" w:rsidRPr="00684494" w:rsidRDefault="002C774D" w:rsidP="00BE290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774D" w:rsidRPr="000830D1" w:rsidRDefault="002C774D" w:rsidP="00BE290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830D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Забезпечення сільського населення належними соціальними послугами (освітні, медичні, культурні та інші.)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774D" w:rsidRPr="00684494" w:rsidRDefault="002C774D" w:rsidP="00BE290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774D" w:rsidRDefault="002C774D" w:rsidP="00BE29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ОМС,  райдержадміністрація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Відділ охорони здоров’я Попаснянської РДА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</w:p>
          <w:p w:rsidR="002C774D" w:rsidRPr="00684494" w:rsidRDefault="002C774D" w:rsidP="00BE290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айонної державної адміністрації,</w:t>
            </w:r>
          </w:p>
          <w:p w:rsidR="002C774D" w:rsidRPr="00684494" w:rsidRDefault="002C774D" w:rsidP="002C77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ідділ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AE59B8" w:rsidRPr="008F5903" w:rsidTr="00652125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AEF" w:rsidRPr="00684494" w:rsidRDefault="00D74AEF" w:rsidP="002C774D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1.</w:t>
            </w:r>
            <w:r w:rsidR="002C774D">
              <w:rPr>
                <w:rFonts w:ascii="Times New Roman" w:hAnsi="Times New Roman"/>
                <w:sz w:val="28"/>
                <w:lang w:val="uk-UA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AEF" w:rsidRPr="000830D1" w:rsidRDefault="002C774D" w:rsidP="002C774D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830D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Розвиток  дорожньої  мережі, інженерної  інфраструктури, житлово - комунальної сфери впровадження технологічної інфраструктури   мережі Інтернет.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AEF" w:rsidRPr="00684494" w:rsidRDefault="00D74AEF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ОМС,  райдержадміністрація</w:t>
            </w:r>
            <w:r w:rsidR="008F59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8F5903"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Відділ охорони здоров’я Попаснянської РДА</w:t>
            </w:r>
            <w:r w:rsidR="008F590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</w:p>
          <w:p w:rsidR="008F5903" w:rsidRPr="00684494" w:rsidRDefault="008F5903" w:rsidP="008F5903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айонної державної адміністрації,</w:t>
            </w:r>
          </w:p>
          <w:p w:rsidR="00BD2EAE" w:rsidRPr="00684494" w:rsidRDefault="008F5903" w:rsidP="002C77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ідділ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AE59B8" w:rsidRPr="001A7490" w:rsidTr="000830D1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2C774D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1.</w:t>
            </w:r>
            <w:r w:rsidR="002C774D">
              <w:rPr>
                <w:rFonts w:ascii="Times New Roman" w:hAnsi="Times New Roman"/>
                <w:sz w:val="28"/>
                <w:lang w:val="uk-UA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6E014D" w:rsidP="00684494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Впорядкування містобудівної документації району шляхом оновлення та виготовлення генеральних планів населених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пунктів району.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A7490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ОМС, райдержадміністрація</w:t>
            </w:r>
          </w:p>
          <w:p w:rsidR="00684494" w:rsidRPr="00684494" w:rsidRDefault="0068449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014D" w:rsidRPr="0073161A" w:rsidTr="000830D1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014D" w:rsidRPr="00684494" w:rsidRDefault="006E014D" w:rsidP="002C774D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lastRenderedPageBreak/>
              <w:t>1.</w:t>
            </w:r>
            <w:r w:rsidR="002C774D">
              <w:rPr>
                <w:rFonts w:ascii="Times New Roman" w:hAnsi="Times New Roman"/>
                <w:sz w:val="28"/>
                <w:lang w:val="uk-UA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014D" w:rsidRPr="00684494" w:rsidRDefault="006E014D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Впровадження інноваційних ідей щодо формування соціальної інфраструктури та зайнятості населення в сільській місцевості</w:t>
            </w:r>
            <w:r w:rsidR="002C77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014D" w:rsidRPr="00684494" w:rsidRDefault="006E014D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200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ОМС,  райдержадміністрація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E014D" w:rsidRPr="00684494" w:rsidRDefault="006E014D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A7490" w:rsidRPr="00EF3CF0" w:rsidTr="000830D1">
        <w:trPr>
          <w:trHeight w:val="531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A7490" w:rsidRPr="00282004" w:rsidRDefault="008F5903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Б</w:t>
            </w:r>
            <w:r w:rsidR="001A7490" w:rsidRPr="00282004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. </w:t>
            </w:r>
            <w:r w:rsidR="001A7490"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Реструктуризація та модернізація сільського</w:t>
            </w:r>
            <w:r w:rsidR="001A7490"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 господарства</w:t>
            </w:r>
          </w:p>
        </w:tc>
      </w:tr>
      <w:tr w:rsidR="00AE59B8" w:rsidRPr="00EF3CF0" w:rsidTr="000830D1">
        <w:trPr>
          <w:trHeight w:val="104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8F5903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20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Поліпшення умов для конкурентоспроможності сільгосптоваровиробників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8200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69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8F5903" w:rsidP="008F5903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  <w:lang w:val="uk-UA"/>
              </w:rPr>
              <w:t>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Сприяння у співпраці агровиробників з метою заохочення і консолідації земельних володінь створення синдикатів з метою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 спільного збуту товарів за спільними цінами.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  <w:p w:rsidR="00B0257B" w:rsidRPr="00684494" w:rsidRDefault="00B0257B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50E1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</w:t>
            </w:r>
            <w:r w:rsidR="000309CE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агроформування, управління Держпродспоживслужби у Луганській області (за згодою)</w:t>
            </w:r>
          </w:p>
        </w:tc>
      </w:tr>
      <w:tr w:rsidR="00AE59B8" w:rsidRPr="00EF3CF0" w:rsidTr="000830D1">
        <w:trPr>
          <w:trHeight w:val="19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Підтримка розвитку ланцюгів доданої вартості малих і середніх агровиробників через формування кооперативних об’єднань, збутових асоціацій, переробних підприємств.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агроформування,</w:t>
            </w:r>
          </w:p>
        </w:tc>
      </w:tr>
      <w:tr w:rsidR="00AE59B8" w:rsidRPr="00EF3CF0" w:rsidTr="000830D1">
        <w:trPr>
          <w:trHeight w:val="8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Підтримка кооперативного руху - 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розвитку кооперації сільськогосподарських підприємств для закупівлі обладнання, матеріалів, добрив, насіння тощо безпосередньо у виробників та реалізація продукції на експорт і через мережу коопера</w:t>
            </w:r>
            <w:r w:rsidR="00206384" w:rsidRPr="006844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тивних магазинів мешканцям міст.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агропромислового розвитку РДА, агроформування, </w:t>
            </w:r>
          </w:p>
        </w:tc>
      </w:tr>
      <w:tr w:rsidR="00AE59B8" w:rsidRPr="00EF3CF0" w:rsidTr="000830D1">
        <w:trPr>
          <w:trHeight w:val="17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684494" w:rsidRDefault="001A7490" w:rsidP="002130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відповідними зацікавленими сторонами з метою розробки нових товарів і послуг на основі місцевої сільськогосподарської сировини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105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130E2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Активізація роботи по утворенню ферм сімейного типу.</w:t>
            </w:r>
          </w:p>
          <w:p w:rsidR="002130E2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lastRenderedPageBreak/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районі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пункту штучного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запліднення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тварин на базі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районної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 державної лікарні ветеринарної медицини.</w:t>
            </w:r>
          </w:p>
          <w:p w:rsidR="002130E2" w:rsidRPr="002130E2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Сприяння розвитку різних форм співпраці, обмін досвідом, організація спільної закупівлі та збуту продукції.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104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.8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0638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Активізація взаємодії дрібних агровиробників  з великими торговельними  мережами.</w:t>
            </w: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77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Забезпечення умов для розвитку переробної </w:t>
            </w:r>
            <w:r w:rsidR="002130E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промисловості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2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Підтримка співробітництва (зв’язків) між сільськогосподарськими виробниками  і переробними підприємствами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агропромислового розвитку РДА 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2D5588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2.</w:t>
            </w:r>
            <w:r w:rsidR="00B279A4">
              <w:rPr>
                <w:rFonts w:ascii="Times New Roman" w:hAnsi="Times New Roman"/>
                <w:sz w:val="28"/>
                <w:lang w:val="uk-UA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інвесторів для реалізації проектів на території району в т.ч. для відновлення діяльності  існуючого хлібоприймального пункту( або будівництво нового) та ДП «Міський молочно - виробничій комбінат»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агропромислового розвитку РДА 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2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Стимулювання впровадження інноваційних технологій виробництва та переробки високоякісних і безпечних аграрних продуктів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агропромислового розвитку РДА 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Надання сільськогосподарських консультативних послуг та ініціатив, підтримка співробітництва фермерів</w:t>
            </w:r>
            <w:r w:rsidR="00282004" w:rsidRP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  <w:p w:rsidR="00282004" w:rsidRP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D2EAE" w:rsidRPr="00EF3CF0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Організаційна, фінансова компетентність і зміцнення діяльності у розвитку сільськогосподарських дорадчих установ.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BD2EAE" w:rsidRPr="0073161A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lastRenderedPageBreak/>
              <w:t>3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Підтримка ініціативи щодо передачі результатів наукових досліджень до сільськогосподарських консультативних установ з подальшим інформуванням зацікавлених  сільськогосподарських підприємств.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BD2EAE" w:rsidRPr="0073161A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Просування різних форм співпраці сільгоспвиробників та підтримка ініціатив по створенню і розвитку груп товаровиробників.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AE59B8" w:rsidRPr="00EF3CF0" w:rsidTr="000830D1">
        <w:trPr>
          <w:trHeight w:val="9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Підтримка зайнятості сільського 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A7490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Підтримка ініціатив, спрямованих на розвиток фінансової грамотності і навичок фермерів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68449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AE59B8" w:rsidRPr="00EF3CF0" w:rsidTr="000830D1">
        <w:trPr>
          <w:trHeight w:val="5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навчання для дрібних товаровиробників з питань впровадження сучасних агротехнологій</w:t>
            </w:r>
            <w:r w:rsidR="00286B8D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68449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AE59B8" w:rsidRPr="00EF3CF0" w:rsidTr="000830D1">
        <w:trPr>
          <w:trHeight w:val="10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Забезпечення належною інфраструктурою сільських                                      територій</w:t>
            </w:r>
            <w:r w:rsidR="00286B8D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09CE" w:rsidRPr="00EF3CF0" w:rsidTr="000830D1">
        <w:trPr>
          <w:trHeight w:val="8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4.4</w:t>
            </w:r>
            <w:r w:rsidR="000309CE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тепличних комплексів на території району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0309CE" w:rsidRPr="00EF3CF0" w:rsidTr="000830D1">
        <w:trPr>
          <w:trHeight w:val="131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4.5</w:t>
            </w:r>
            <w:r w:rsidR="000309CE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логістичного центру та терміналів довготривалого зберігання сільськогосподарської продукції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AE59B8" w:rsidRPr="00EF3CF0" w:rsidTr="000830D1">
        <w:trPr>
          <w:trHeight w:val="4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5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0830D1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830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Розвиток аквакультури </w:t>
            </w:r>
            <w:r w:rsidR="00B0257B" w:rsidRPr="000830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830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 районі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A7490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09CE" w:rsidRPr="00EF3CF0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5</w:t>
            </w:r>
            <w:r w:rsidR="000309CE" w:rsidRPr="00684494">
              <w:rPr>
                <w:rFonts w:ascii="Times New Roman" w:hAnsi="Times New Roman"/>
                <w:sz w:val="28"/>
                <w:lang w:val="uk-UA"/>
              </w:rPr>
              <w:t>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перспективних для оренди і риборозведення водних об’єктів району шляхом моніторингу водних об’єктів з метою визначення типу власності.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0309CE" w:rsidRPr="00EF3CF0" w:rsidTr="000830D1">
        <w:trPr>
          <w:trHeight w:val="88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0D1" w:rsidRDefault="000830D1" w:rsidP="000830D1">
            <w:pPr>
              <w:spacing w:line="230" w:lineRule="exac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0309CE" w:rsidRPr="002D5588" w:rsidRDefault="000830D1" w:rsidP="000830D1">
            <w:pPr>
              <w:spacing w:line="230" w:lineRule="exac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0309C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Визначення можливості риборозведення та стану водних об’єктів.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0309CE" w:rsidRPr="00EF3CF0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0D1" w:rsidRDefault="000830D1" w:rsidP="000830D1">
            <w:pPr>
              <w:spacing w:line="230" w:lineRule="exac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0309CE" w:rsidRPr="002D5588" w:rsidRDefault="000830D1" w:rsidP="000830D1">
            <w:pPr>
              <w:spacing w:line="230" w:lineRule="exac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0309C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8F5903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9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інформаційної роботи щодо здійснення паспортизації привабливих водних об’єктів з метою виявлення потенційних інвесторів,</w:t>
            </w:r>
          </w:p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популяризація та стимулювання споживання власної риби населенню району.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1A7490" w:rsidRPr="00EF3CF0" w:rsidTr="000830D1">
        <w:trPr>
          <w:trHeight w:val="518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0257B" w:rsidRDefault="002130E2" w:rsidP="002130E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  <w:r w:rsidR="001A7490"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. Розвиток людського капіталу</w:t>
            </w:r>
          </w:p>
          <w:p w:rsidR="002130E2" w:rsidRPr="002130E2" w:rsidRDefault="002130E2" w:rsidP="002130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16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0830D1" w:rsidP="000830D1">
            <w:pPr>
              <w:pStyle w:val="a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Освіта для зайнятості та підтримка найбільш  перспективних напрямків досліджень і  комерціалізації їх результатів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55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0257B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  <w:r w:rsidRPr="00684494">
              <w:rPr>
                <w:rFonts w:ascii="Times New Roman" w:hAnsi="Times New Roman"/>
                <w:sz w:val="28"/>
                <w:lang w:val="uk-UA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 підвищення якості освіти, рівного доступу до загальної середньої освіти, шляхом оптимізації мережі навчальних закладів та покращення їх матеріально-технічної бази</w:t>
            </w:r>
            <w:r w:rsidR="00B0257B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</w:t>
            </w:r>
          </w:p>
        </w:tc>
      </w:tr>
      <w:tr w:rsidR="00AE59B8" w:rsidRPr="00EF3CF0" w:rsidTr="000830D1">
        <w:trPr>
          <w:trHeight w:val="191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0257B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  <w:r w:rsidRPr="00684494">
              <w:rPr>
                <w:rFonts w:ascii="Times New Roman" w:hAnsi="Times New Roman"/>
                <w:sz w:val="28"/>
                <w:lang w:val="uk-UA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рівного доступу до якісної освіти шляхом відкриття класів з інклюзивною освітою та груп в дошкільних навчальних закладах, центру розвитку дитини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освіти, РМЦ</w:t>
            </w:r>
          </w:p>
        </w:tc>
      </w:tr>
      <w:tr w:rsidR="00AE59B8" w:rsidRPr="00EF3CF0" w:rsidTr="000830D1">
        <w:trPr>
          <w:trHeight w:val="191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0257B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</w:t>
            </w:r>
            <w:r w:rsidR="00826D9D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  <w:r w:rsidRPr="00684494">
              <w:rPr>
                <w:rFonts w:ascii="Times New Roman" w:hAnsi="Times New Roman"/>
                <w:sz w:val="28"/>
                <w:lang w:val="uk-UA"/>
              </w:rPr>
              <w:t>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Удосконалення системи позашкільної освіти шляхом відкриття додаткових груп для розвитку дітей та зайняття спортом</w:t>
            </w:r>
            <w:r w:rsidR="00730CA9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освіти, позашкільні заклади</w:t>
            </w:r>
          </w:p>
        </w:tc>
      </w:tr>
      <w:tr w:rsidR="00AE59B8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B0257B" w:rsidP="00684494">
            <w:pPr>
              <w:pStyle w:val="a8"/>
              <w:rPr>
                <w:rFonts w:ascii="Times New Roman" w:hAnsi="Times New Roman"/>
                <w:sz w:val="28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2</w:t>
            </w:r>
            <w:r w:rsidR="001A7490" w:rsidRPr="00684494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Охорона здоров’я </w:t>
            </w:r>
            <w:r w:rsidR="00ED5E54" w:rsidRP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7490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Вдосконалення надання медичної допомоги населенню з урахуванням внутрішньої міграції, пов’язаної з проведенням антитерористичної операції в районі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доступу переселенців до закладів охорони здоров’я незалежно від місця їх розташування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D5E54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Зміцнення матеріально – технічної бази закладів охорони здоровя з урахуванням збільшення кількості переміщенних осіб з територій, тимчасово непідконтрольних українській владі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закладів охорони здоровя, які надають первинну медичну допомогу, віповідним обладнанням, транспортними засобами та кадрами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Підвищення рівня ефективності використання ресурсів, якості та доступності вторинної медичної допомоги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Вдосконалення надання медичної допомоги населенню з урахуванням внутрішньої міграції, пов’язаної з проведенням антитерористичної операції в районі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AE59B8" w:rsidRPr="00EF3CF0" w:rsidTr="000830D1">
        <w:trPr>
          <w:trHeight w:val="52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0830D1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Розвиток культури та спорту</w:t>
            </w:r>
          </w:p>
          <w:p w:rsidR="000830D1" w:rsidRPr="000830D1" w:rsidRDefault="000830D1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9B8" w:rsidRPr="00EF3CF0" w:rsidTr="000830D1">
        <w:trPr>
          <w:trHeight w:val="84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0830D1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Зміцнення матеріально-технічної бази спортивних об’єктів</w:t>
            </w:r>
          </w:p>
          <w:p w:rsidR="000830D1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Попаснянська райдержадміністрація, управління, відділи, сектора РДА</w:t>
            </w:r>
          </w:p>
        </w:tc>
      </w:tr>
      <w:tr w:rsidR="00AE59B8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826D9D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Підтримка діяльності закладів дитячо-юнацького спорту</w:t>
            </w:r>
          </w:p>
          <w:p w:rsidR="000830D1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Попаснянська райдержадміністрація, управління, відділи, сектора РДА</w:t>
            </w:r>
          </w:p>
        </w:tc>
      </w:tr>
      <w:tr w:rsidR="00AE59B8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826D9D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Створення спортивної інфраструктури для занять фізичною культурою і спортом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Попаснянська райдержадміністрація, управління, відділи, сектора РДА</w:t>
            </w:r>
          </w:p>
        </w:tc>
      </w:tr>
      <w:tr w:rsidR="00323903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3903" w:rsidRPr="00684494" w:rsidRDefault="00323903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23903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Зміцнення матеріально-технічної бази закладів культури району. 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23903" w:rsidRPr="00684494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23903" w:rsidRPr="00684494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3903" w:rsidRPr="00684494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районної державної адміністрації.</w:t>
            </w:r>
          </w:p>
          <w:p w:rsidR="00323903" w:rsidRPr="00684494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Керівники комунальних  закладів культури району.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5.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Оцифрування бібліотечних фондів. Створення електронного каталогу Попаснянської РЦБС.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районної державної адміністрації.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Директор ПРЦБС.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lastRenderedPageBreak/>
              <w:t>3.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</w:t>
            </w: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Налагодження зв’язків, розвиток  культурного обміну, культурної дипломатії, національної культури в межах та поза межами району.</w:t>
            </w: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районної державної адміністрації.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Керівники комунальних  закладів культури району.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3.7.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Збереження та примноження історичного надбання нашого краю, патріотичне  виховання підростаючого покоління.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районної державної адміністрації.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Керівники комунальних  закладів культури району.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Залучення молодих кваліфікованих фахових спеціалістів до роботи в сільських та селищних закладах культури Попаснянського району.</w:t>
            </w:r>
          </w:p>
          <w:p w:rsidR="002130E2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Відділ культури Попаснянської районної державної адміністрації. 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Керівники комунальних  закладів культури району.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53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0257B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</w:t>
            </w:r>
            <w:r w:rsidR="000830D1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282004" w:rsidRDefault="00BD2EAE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Соціальний захист 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8F5903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8F590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Створення «мобільного соціального офісу» - пересувного пункту управління для консультування    та інформування жителів району про надання всіх видів соціальної підтримки із залученням представників фондів</w:t>
            </w:r>
            <w:r w:rsidR="00B0257B" w:rsidRPr="008F590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  <w:r w:rsidRPr="008F59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Управління соціального захисту населення Попаснянської РДА.                       КУ «Попаснянський територіальний центр соціального обслуговування                      (надання соціальних послуг)».</w:t>
            </w: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 xml:space="preserve"> Управління Пенсійного фонду України в Попаснянському районі,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Здійснення заходів спрямованих на розвиток та коригування порушень розвитку дітей з інвалідністю, навчання їх основних соціальних та побутових навиків, розвиток здібностей, створення передумов  для інтеграції у суспільство</w:t>
            </w:r>
            <w:r w:rsidR="00B0257B"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Комунальний заклад «Попаснянський районний центр соціальної реабілітації дітей-інвалідів «Лелека».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Управління соціального захисту населення Попаснянської РДА.                  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8200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Реалізація районної  програми вдосконалення та розвитку системи надання соціальних послуг в Попаснянському районі «Турбота»</w:t>
            </w:r>
            <w:r w:rsidR="00B0257B"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82004" w:rsidRPr="0068449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Управління соціального захисту населення Попаснянської РДА.                  Відділи Попаснянської РДА: охорони здоров’я, освіти, молоді та спорту.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КУ «Попаснянський 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територіальний центр соціального обслуговування                      (надання соціальних послуг)»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lastRenderedPageBreak/>
              <w:t>4.4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Реалізація Районної програми щодо підтримки та адаптації внутрішньо переміщених осіб</w:t>
            </w:r>
            <w:r w:rsidR="000830D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>Відділи райдержадміністрації: освіти,</w:t>
            </w:r>
          </w:p>
          <w:p w:rsidR="00BD2EAE" w:rsidRPr="00684494" w:rsidRDefault="00BD2EAE" w:rsidP="00684494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 xml:space="preserve">охорони здоров’я, масових комунікацій, житлово - комунального господарства та будівництва; </w:t>
            </w:r>
          </w:p>
          <w:p w:rsidR="00BD2EAE" w:rsidRPr="00684494" w:rsidRDefault="00BD2EAE" w:rsidP="00684494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>управління райдержадміністрації: соціального захисту населення, економічного розвитку і торгівлі;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>Попаснянський районний центр зайнятості, управління Пенсійного фонду України в Попаснянському районі, районна організація Міжнародного Комітету Червоного Хреста  (за згодою), органи місцевого самоврядування.</w:t>
            </w:r>
          </w:p>
        </w:tc>
      </w:tr>
      <w:tr w:rsidR="00BD2EAE" w:rsidRPr="00EF3CF0" w:rsidTr="000830D1">
        <w:trPr>
          <w:trHeight w:val="8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5.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282004" w:rsidRDefault="00BD2EAE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Підвищення</w:t>
            </w:r>
            <w:r w:rsid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громадської активності</w:t>
            </w:r>
            <w:r w:rsid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мешканців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5.1.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130A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творення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інтерактивних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заходів для громадян, особливо навідкритих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територіях, які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мають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ініціювати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активну учас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ть 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мешканців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міста.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Попаснянська міська рада , райдержадміністрація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56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7932DF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</w:t>
            </w:r>
            <w:r w:rsidR="000830D1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1D5ABE" w:rsidRDefault="00BD2EAE" w:rsidP="00826D9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highlight w:val="yellow"/>
                <w:lang w:val="uk-UA" w:eastAsia="uk-UA"/>
              </w:rPr>
            </w:pPr>
            <w:r w:rsidRPr="007316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Створення умов для поліпшен</w:t>
            </w:r>
            <w:r w:rsidRPr="0073161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</w:t>
            </w:r>
            <w:r w:rsidRPr="007316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я стану </w:t>
            </w:r>
            <w:r w:rsidRPr="00F507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довкілля.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Default="00BD2EAE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C737FE" w:rsidP="002777B0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pStyle w:val="2"/>
              <w:ind w:firstLine="709"/>
              <w:jc w:val="left"/>
              <w:rPr>
                <w:color w:val="000000"/>
                <w:szCs w:val="28"/>
                <w:lang w:eastAsia="uk-UA"/>
              </w:rPr>
            </w:pPr>
          </w:p>
        </w:tc>
      </w:tr>
      <w:tr w:rsidR="00BD2EAE" w:rsidRPr="00EF3CF0" w:rsidTr="000830D1">
        <w:trPr>
          <w:trHeight w:val="41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7932DF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6.1</w:t>
            </w:r>
            <w:r w:rsidR="00BD2EAE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73161A" w:rsidRDefault="00BD2EAE" w:rsidP="002777B0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3161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Будівництво очисних споруд у с.Білогорівка  та с.Золотарівка за рахунок коштів державного фонду регіонального розвитку.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73161A">
            <w:pPr>
              <w:pStyle w:val="2"/>
              <w:jc w:val="left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Білогорівська с/р</w:t>
            </w:r>
          </w:p>
        </w:tc>
      </w:tr>
      <w:tr w:rsidR="007932DF" w:rsidRPr="00EF3CF0" w:rsidTr="00652125">
        <w:trPr>
          <w:trHeight w:val="5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684494" w:rsidRDefault="007932DF" w:rsidP="000830D1">
            <w:pPr>
              <w:rPr>
                <w:rFonts w:ascii="Times New Roman" w:hAnsi="Times New Roman" w:cs="Times New Roman"/>
                <w:sz w:val="28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6.2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AE59B8" w:rsidRDefault="007932DF" w:rsidP="00AE59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C4E9E">
              <w:rPr>
                <w:rFonts w:ascii="Times New Roman" w:hAnsi="Times New Roman"/>
                <w:sz w:val="28"/>
                <w:szCs w:val="28"/>
              </w:rPr>
              <w:t>Участь у заходах з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 xml:space="preserve">підтримки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у належному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санітарно-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ехнічному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стані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централізованих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водоводів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lastRenderedPageBreak/>
              <w:t>міста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району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EF3CF0" w:rsidRDefault="007932DF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2DF" w:rsidRDefault="007932DF" w:rsidP="00103A53">
            <w:pPr>
              <w:pStyle w:val="2"/>
              <w:ind w:firstLine="709"/>
              <w:jc w:val="left"/>
              <w:rPr>
                <w:color w:val="000000"/>
                <w:szCs w:val="28"/>
                <w:lang w:eastAsia="uk-UA"/>
              </w:rPr>
            </w:pPr>
          </w:p>
          <w:p w:rsidR="007932DF" w:rsidRPr="00EF3CF0" w:rsidRDefault="007932DF" w:rsidP="0073161A">
            <w:pPr>
              <w:pStyle w:val="2"/>
              <w:jc w:val="left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ОМС</w:t>
            </w:r>
          </w:p>
        </w:tc>
      </w:tr>
      <w:tr w:rsidR="007932DF" w:rsidRPr="00EF3CF0" w:rsidTr="000830D1">
        <w:trPr>
          <w:trHeight w:val="105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684494" w:rsidRDefault="007932DF" w:rsidP="00684494">
            <w:pPr>
              <w:rPr>
                <w:rFonts w:ascii="Times New Roman" w:hAnsi="Times New Roman" w:cs="Times New Roman"/>
                <w:sz w:val="28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lastRenderedPageBreak/>
              <w:t>6.3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3C4E9E" w:rsidRDefault="007932DF" w:rsidP="00B025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6BF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Санітарна очистка територій, ліквідація несанкціонованих сміттєзвалищ</w:t>
            </w:r>
            <w:r w:rsidRPr="00AD66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EF3CF0" w:rsidRDefault="007932DF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2DF" w:rsidRDefault="007932DF" w:rsidP="00AD66BF">
            <w:pPr>
              <w:pStyle w:val="2"/>
              <w:ind w:firstLine="58"/>
              <w:jc w:val="left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ОМС</w:t>
            </w:r>
          </w:p>
        </w:tc>
      </w:tr>
      <w:tr w:rsidR="007932DF" w:rsidRPr="00EF3CF0" w:rsidTr="000830D1">
        <w:trPr>
          <w:trHeight w:val="105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684494" w:rsidRDefault="007932DF" w:rsidP="00684494">
            <w:pPr>
              <w:rPr>
                <w:rFonts w:ascii="Times New Roman" w:hAnsi="Times New Roman" w:cs="Times New Roman"/>
                <w:sz w:val="28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6.4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3C4E9E" w:rsidRDefault="007932DF" w:rsidP="00AD66BF">
            <w:pPr>
              <w:rPr>
                <w:rFonts w:ascii="Times New Roman" w:hAnsi="Times New Roman"/>
                <w:sz w:val="28"/>
                <w:szCs w:val="28"/>
              </w:rPr>
            </w:pPr>
            <w:r w:rsidRPr="002112D6">
              <w:rPr>
                <w:rFonts w:ascii="Times New Roman" w:hAnsi="Times New Roman" w:cs="Times New Roman"/>
                <w:sz w:val="28"/>
                <w:szCs w:val="28"/>
              </w:rPr>
              <w:t>Проведення просвітницької кампанії, спрямованої на підвищення культури поводження з твердими побутовими відходами.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EF3CF0" w:rsidRDefault="007932DF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2DF" w:rsidRDefault="007932DF" w:rsidP="00AD66BF">
            <w:pPr>
              <w:pStyle w:val="2"/>
              <w:jc w:val="left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ОМС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7.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AD66BF" w:rsidRDefault="00BD2EAE" w:rsidP="009F162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66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Підтримка перебудови у сфері житлово-комуналь-</w:t>
            </w:r>
          </w:p>
          <w:p w:rsidR="00BD2EAE" w:rsidRPr="001D5ABE" w:rsidRDefault="00BD2EAE" w:rsidP="009F162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66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ного господарства</w:t>
            </w:r>
          </w:p>
          <w:p w:rsidR="00BD2EAE" w:rsidRPr="00EF3CF0" w:rsidRDefault="00BD2EAE" w:rsidP="009F16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uk-UA" w:eastAsia="uk-UA"/>
              </w:rPr>
            </w:pPr>
            <w:r w:rsidRPr="00EF3C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0795" w:rsidRDefault="00F50795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BD2EAE" w:rsidRPr="00C737FE" w:rsidTr="000830D1">
        <w:trPr>
          <w:trHeight w:val="67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AD66BF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7.1.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AD66BF" w:rsidRDefault="00AD66BF" w:rsidP="009F1626">
            <w:pPr>
              <w:shd w:val="clear" w:color="auto" w:fill="FFFFFF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Відновлення житлового фонду</w:t>
            </w:r>
            <w:r w:rsidR="00C737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AD66BF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AD6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ЖКХ, експлуатаційні організації</w:t>
            </w:r>
          </w:p>
        </w:tc>
      </w:tr>
      <w:tr w:rsidR="00BD2EAE" w:rsidRPr="00EF3CF0" w:rsidTr="000830D1">
        <w:trPr>
          <w:trHeight w:val="71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AD66BF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7.2.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AD66BF" w:rsidRDefault="00AD66BF" w:rsidP="009F1626">
            <w:pPr>
              <w:shd w:val="clear" w:color="auto" w:fill="FFFFFF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Заміна  аварійних ділянок  інженерних мереж</w:t>
            </w:r>
            <w:r w:rsidR="00C737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AD66BF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ЖКХ, експлуатаційні організації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730CA9" w:rsidRDefault="00BD2EAE" w:rsidP="009F162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30C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Підтримка малого і середнього бізнесу та   виробництв промисловості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0795" w:rsidRDefault="00F50795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51FFD" w:rsidRDefault="00BD2EAE" w:rsidP="00BF601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Максимальне спрощення адміністративних процедур, що регулюють діяльність малого та середнього бізнесу.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51FFD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ЦНАП</w:t>
            </w:r>
          </w:p>
        </w:tc>
      </w:tr>
      <w:tr w:rsidR="00BD2EAE" w:rsidRPr="00570171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51FFD" w:rsidRDefault="00BD2EAE" w:rsidP="00E51FF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Залучення суб’єктів підприємництва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до </w:t>
            </w: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проект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ів</w:t>
            </w: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ПРООН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E51FF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економіки і торгівлі Попаснянської  РДА,</w:t>
            </w:r>
          </w:p>
        </w:tc>
      </w:tr>
      <w:tr w:rsidR="00BD2EAE" w:rsidRPr="00570171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51FFD" w:rsidRDefault="00BD2EAE" w:rsidP="00E51FF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Підтримка вітчизняного виробника шляхом просування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місцевого виробника на споживчий ринок, у тому числі </w:t>
            </w: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через регіональні та обласні виставки</w:t>
            </w:r>
            <w:r w:rsidR="003A259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економіки і торгівлі Попаснянської  РДА,</w:t>
            </w:r>
          </w:p>
        </w:tc>
      </w:tr>
      <w:tr w:rsidR="00C737FE" w:rsidRPr="00570171" w:rsidTr="000830D1">
        <w:trPr>
          <w:trHeight w:val="5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737FE" w:rsidRPr="00684494" w:rsidRDefault="00C737F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8.4.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737FE" w:rsidRPr="00C737FE" w:rsidRDefault="00C737FE" w:rsidP="00E51FF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C737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737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підвищення поінформованості суб’єктів господарювання про діючі норми ведення підприємницької діяльності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737FE" w:rsidRPr="00EF3CF0" w:rsidRDefault="00C737F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7FE" w:rsidRDefault="00C737F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економіки і торгівлі Попаснянської  РДА,</w:t>
            </w:r>
          </w:p>
        </w:tc>
      </w:tr>
      <w:tr w:rsidR="00BD2EAE" w:rsidRPr="00EF3CF0" w:rsidTr="00652125">
        <w:trPr>
          <w:trHeight w:val="212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9.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1D5ABE" w:rsidRDefault="00BD2EAE" w:rsidP="003A2592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A25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Розвиток інформаційного суспільства</w:t>
            </w:r>
            <w:r w:rsidR="003A25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  <w:r w:rsidRPr="001D5A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737FE" w:rsidRDefault="00C737F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BD2EAE" w:rsidRPr="003A2592" w:rsidTr="000830D1">
        <w:trPr>
          <w:trHeight w:val="227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3A2592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lastRenderedPageBreak/>
              <w:t>9.1.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3A2592" w:rsidRDefault="003A2592" w:rsidP="003A259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3A25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комп'ютерної грамотності та електронного навчання, інвестицій в електронній інтеграції, електронних навичок і пов'язаних з ними підприємницьких навичок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3A25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3A2592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ОМС, райдержадміністрації</w:t>
            </w:r>
          </w:p>
        </w:tc>
      </w:tr>
      <w:tr w:rsidR="00BD2EAE" w:rsidRPr="003A2592" w:rsidTr="000830D1">
        <w:trPr>
          <w:trHeight w:val="544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D2EAE" w:rsidRPr="00684494" w:rsidRDefault="00B279A4" w:rsidP="00B279A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lang w:val="uk-UA"/>
              </w:rPr>
              <w:t>Г</w:t>
            </w:r>
            <w:r w:rsidR="00BD2EAE" w:rsidRPr="00684494">
              <w:rPr>
                <w:rFonts w:ascii="Times New Roman" w:hAnsi="Times New Roman" w:cs="Times New Roman"/>
                <w:b/>
                <w:bCs/>
                <w:color w:val="000000"/>
                <w:sz w:val="28"/>
                <w:lang w:val="uk-UA"/>
              </w:rPr>
              <w:t xml:space="preserve">. </w:t>
            </w:r>
            <w:r w:rsidR="00BD2EAE" w:rsidRPr="00684494"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  <w:t>Функціональне, соціальне та культурне переформатування району в умовах проведення АТО</w:t>
            </w:r>
          </w:p>
        </w:tc>
      </w:tr>
      <w:tr w:rsidR="00BD2EAE" w:rsidRPr="00EF3CF0" w:rsidTr="000830D1">
        <w:trPr>
          <w:trHeight w:val="99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1</w:t>
            </w:r>
            <w:r w:rsidR="00BD2EAE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2EAE" w:rsidRPr="00730CA9" w:rsidRDefault="00BD2EAE" w:rsidP="003A25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A25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Покра</w:t>
            </w:r>
            <w:r w:rsidRPr="00730CA9">
              <w:rPr>
                <w:rFonts w:ascii="Times New Roman" w:hAnsi="Times New Roman" w:cs="Times New Roman"/>
                <w:b/>
                <w:sz w:val="28"/>
                <w:szCs w:val="28"/>
              </w:rPr>
              <w:t>щення зв’язків у всіх сферах існування суспільства району.</w:t>
            </w:r>
            <w:r w:rsidRPr="001D5A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02240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23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1.1</w:t>
            </w:r>
            <w:r w:rsidR="00BD2EAE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доступу переселенців до закладів освіти незалежно від місця їх розташування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0309CE">
            <w:pPr>
              <w:ind w:hanging="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освіти, ЗНЗ району</w:t>
            </w:r>
          </w:p>
        </w:tc>
      </w:tr>
      <w:tr w:rsidR="00BD2EAE" w:rsidRPr="00EF3CF0" w:rsidTr="000830D1">
        <w:trPr>
          <w:trHeight w:val="166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1</w:t>
            </w:r>
            <w:r w:rsidR="00BD2EAE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Розбудова мережі дошкільних навчальних закладів, охоплення дітей відповідного віку дошкільною освітою відповідно до потреб населення з урахуванням збільшення кількості переміщених осіб з територій, тимчасово непідконтрольних українській владі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0830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освіти, </w:t>
            </w:r>
            <w:r w:rsidR="000830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районний методичний центр.</w:t>
            </w:r>
          </w:p>
        </w:tc>
      </w:tr>
      <w:tr w:rsidR="00BD2EAE" w:rsidRPr="00EF3CF0" w:rsidTr="000830D1">
        <w:trPr>
          <w:trHeight w:val="166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1.3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Зміцнення матеріально-технічної бази закладів освіти, створення опорних закладів, враховуючи наслідки проведення антитерористичної операції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0309C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</w:t>
            </w:r>
          </w:p>
        </w:tc>
      </w:tr>
      <w:tr w:rsidR="00BD2EAE" w:rsidRPr="00EF3CF0" w:rsidTr="000830D1">
        <w:trPr>
          <w:trHeight w:val="59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B279A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1A7490" w:rsidRDefault="00BD2EAE" w:rsidP="003A25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A74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Сприяння соціальній інтеграції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32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2.1.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1A7490" w:rsidRDefault="00BD2EAE" w:rsidP="001A7490">
            <w:pPr>
              <w:pStyle w:val="ab"/>
              <w:widowControl w:val="0"/>
              <w:spacing w:after="24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Подальший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розвиток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каналів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зворотного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зв'язку між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районною та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міською владою та населенням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району та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міста</w:t>
            </w:r>
            <w:r w:rsidR="003A2592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D2EAE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BD2EAE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A2592" w:rsidRPr="003A2592" w:rsidTr="000830D1">
        <w:trPr>
          <w:trHeight w:val="55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592" w:rsidRPr="00684494" w:rsidRDefault="003A2592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2.2.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592" w:rsidRPr="003A2592" w:rsidRDefault="003A2592" w:rsidP="001A7490">
            <w:pPr>
              <w:pStyle w:val="ab"/>
              <w:widowControl w:val="0"/>
              <w:spacing w:after="24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3A2592">
              <w:rPr>
                <w:rFonts w:ascii="Times New Roman" w:hAnsi="Times New Roman" w:cs="Times New Roman"/>
                <w:sz w:val="28"/>
                <w:szCs w:val="28"/>
              </w:rPr>
              <w:t>Активізація суспільства до само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2592">
              <w:rPr>
                <w:rFonts w:ascii="Times New Roman" w:hAnsi="Times New Roman" w:cs="Times New Roman"/>
                <w:sz w:val="28"/>
                <w:szCs w:val="28"/>
              </w:rPr>
              <w:t>рганізації та об’єднання з метою вирішення господарських, економічних, етнічних, релігійних та правових відносин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592" w:rsidRPr="00EF3CF0" w:rsidRDefault="003A2592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25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lastRenderedPageBreak/>
              <w:t>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730CA9" w:rsidRDefault="00BD2EAE" w:rsidP="00AD274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0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Раціональне та ефективне використання природних     ресурсів для господарських і рекреаційних потреб.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42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730CA9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Виконання заходів Регіональної програми з охорони навколишнього природного середовища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</w:t>
            </w:r>
            <w:r w:rsidR="003A25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16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</w:t>
            </w:r>
            <w:r w:rsidR="00B279A4">
              <w:rPr>
                <w:rFonts w:ascii="Times New Roman" w:hAnsi="Times New Roman"/>
                <w:sz w:val="28"/>
                <w:lang w:val="uk-UA"/>
              </w:rPr>
              <w:t>2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730CA9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Сприяння збільшенню природно заповідного фонду району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</w:t>
            </w:r>
            <w:r w:rsidR="003A25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62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3.3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674D49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Розробка  та виконання місцевих природоохоронних програм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</w:t>
            </w:r>
            <w:r w:rsidR="003A25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D5E54" w:rsidRDefault="00ED5E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D5E54" w:rsidRDefault="00ED5E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D2743" w:rsidRPr="00EF3CF0" w:rsidRDefault="00D0571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 </w:t>
      </w:r>
      <w:r w:rsidR="00282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апарату                                                                            В.Ю.ПОПОВА</w:t>
      </w:r>
    </w:p>
    <w:sectPr w:rsidR="00AD2743" w:rsidRPr="00EF3CF0" w:rsidSect="002130E2">
      <w:pgSz w:w="11906" w:h="16838"/>
      <w:pgMar w:top="568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E9F" w:rsidRDefault="00FE3E9F" w:rsidP="000E1F15">
      <w:r>
        <w:separator/>
      </w:r>
    </w:p>
  </w:endnote>
  <w:endnote w:type="continuationSeparator" w:id="1">
    <w:p w:rsidR="00FE3E9F" w:rsidRDefault="00FE3E9F" w:rsidP="000E1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E9F" w:rsidRDefault="00FE3E9F" w:rsidP="000E1F15">
      <w:r>
        <w:separator/>
      </w:r>
    </w:p>
  </w:footnote>
  <w:footnote w:type="continuationSeparator" w:id="1">
    <w:p w:rsidR="00FE3E9F" w:rsidRDefault="00FE3E9F" w:rsidP="000E1F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304A31E1"/>
    <w:multiLevelType w:val="hybridMultilevel"/>
    <w:tmpl w:val="9D0C6F92"/>
    <w:lvl w:ilvl="0" w:tplc="713478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2743"/>
    <w:rsid w:val="00007DCC"/>
    <w:rsid w:val="0002240B"/>
    <w:rsid w:val="000309CE"/>
    <w:rsid w:val="00050C5F"/>
    <w:rsid w:val="00066363"/>
    <w:rsid w:val="000830D1"/>
    <w:rsid w:val="00086122"/>
    <w:rsid w:val="00086FCB"/>
    <w:rsid w:val="000A39CC"/>
    <w:rsid w:val="000E1F15"/>
    <w:rsid w:val="000E7537"/>
    <w:rsid w:val="00103A53"/>
    <w:rsid w:val="001370CE"/>
    <w:rsid w:val="00141684"/>
    <w:rsid w:val="0015422A"/>
    <w:rsid w:val="00157AC7"/>
    <w:rsid w:val="0018776B"/>
    <w:rsid w:val="001A7490"/>
    <w:rsid w:val="001D5ABE"/>
    <w:rsid w:val="00206384"/>
    <w:rsid w:val="002112D6"/>
    <w:rsid w:val="002130E2"/>
    <w:rsid w:val="00225845"/>
    <w:rsid w:val="00241D3A"/>
    <w:rsid w:val="00257B21"/>
    <w:rsid w:val="0026231E"/>
    <w:rsid w:val="002777B0"/>
    <w:rsid w:val="00282004"/>
    <w:rsid w:val="0028436D"/>
    <w:rsid w:val="00286B8D"/>
    <w:rsid w:val="002B1B3B"/>
    <w:rsid w:val="002C774D"/>
    <w:rsid w:val="002D5588"/>
    <w:rsid w:val="00300E2A"/>
    <w:rsid w:val="00303B6F"/>
    <w:rsid w:val="00323903"/>
    <w:rsid w:val="003330C7"/>
    <w:rsid w:val="00333B5F"/>
    <w:rsid w:val="00336EDE"/>
    <w:rsid w:val="00350450"/>
    <w:rsid w:val="00376F54"/>
    <w:rsid w:val="003828CB"/>
    <w:rsid w:val="003926FA"/>
    <w:rsid w:val="003A2592"/>
    <w:rsid w:val="003D0363"/>
    <w:rsid w:val="003D5CA9"/>
    <w:rsid w:val="003E1935"/>
    <w:rsid w:val="004035DE"/>
    <w:rsid w:val="00424942"/>
    <w:rsid w:val="00430927"/>
    <w:rsid w:val="00432BDF"/>
    <w:rsid w:val="004438B5"/>
    <w:rsid w:val="00463393"/>
    <w:rsid w:val="00486103"/>
    <w:rsid w:val="004A3BC0"/>
    <w:rsid w:val="00506102"/>
    <w:rsid w:val="00522023"/>
    <w:rsid w:val="0054167C"/>
    <w:rsid w:val="00543356"/>
    <w:rsid w:val="00570171"/>
    <w:rsid w:val="005E7140"/>
    <w:rsid w:val="00652125"/>
    <w:rsid w:val="00674D49"/>
    <w:rsid w:val="00684494"/>
    <w:rsid w:val="006E014D"/>
    <w:rsid w:val="006E4309"/>
    <w:rsid w:val="0070032C"/>
    <w:rsid w:val="00712011"/>
    <w:rsid w:val="00716E73"/>
    <w:rsid w:val="00717B35"/>
    <w:rsid w:val="00730CA9"/>
    <w:rsid w:val="0073161A"/>
    <w:rsid w:val="00756DFA"/>
    <w:rsid w:val="00774873"/>
    <w:rsid w:val="00791DE4"/>
    <w:rsid w:val="007932DF"/>
    <w:rsid w:val="007A2D56"/>
    <w:rsid w:val="007C4327"/>
    <w:rsid w:val="007D7BB6"/>
    <w:rsid w:val="008269C8"/>
    <w:rsid w:val="00826D9D"/>
    <w:rsid w:val="00854F08"/>
    <w:rsid w:val="00881522"/>
    <w:rsid w:val="00883141"/>
    <w:rsid w:val="0088461F"/>
    <w:rsid w:val="00891E34"/>
    <w:rsid w:val="008B06DA"/>
    <w:rsid w:val="008F5903"/>
    <w:rsid w:val="00907869"/>
    <w:rsid w:val="0091669C"/>
    <w:rsid w:val="00933B3F"/>
    <w:rsid w:val="00950E79"/>
    <w:rsid w:val="00972CFE"/>
    <w:rsid w:val="0097413F"/>
    <w:rsid w:val="009901AA"/>
    <w:rsid w:val="009F1626"/>
    <w:rsid w:val="00A0208B"/>
    <w:rsid w:val="00A56BE9"/>
    <w:rsid w:val="00A71326"/>
    <w:rsid w:val="00A91C05"/>
    <w:rsid w:val="00AD2743"/>
    <w:rsid w:val="00AD66BF"/>
    <w:rsid w:val="00AD7B25"/>
    <w:rsid w:val="00AE59B8"/>
    <w:rsid w:val="00B0257B"/>
    <w:rsid w:val="00B279A4"/>
    <w:rsid w:val="00B3130A"/>
    <w:rsid w:val="00B47055"/>
    <w:rsid w:val="00B60AF5"/>
    <w:rsid w:val="00B6341D"/>
    <w:rsid w:val="00B96035"/>
    <w:rsid w:val="00B9764B"/>
    <w:rsid w:val="00BD2EAE"/>
    <w:rsid w:val="00BE4DA1"/>
    <w:rsid w:val="00BF601D"/>
    <w:rsid w:val="00C13550"/>
    <w:rsid w:val="00C301FF"/>
    <w:rsid w:val="00C53993"/>
    <w:rsid w:val="00C737FE"/>
    <w:rsid w:val="00CB3FB6"/>
    <w:rsid w:val="00CE13A5"/>
    <w:rsid w:val="00CF0B1F"/>
    <w:rsid w:val="00CF6908"/>
    <w:rsid w:val="00D0571A"/>
    <w:rsid w:val="00D51EB4"/>
    <w:rsid w:val="00D54104"/>
    <w:rsid w:val="00D74AEF"/>
    <w:rsid w:val="00D96395"/>
    <w:rsid w:val="00DC3A7D"/>
    <w:rsid w:val="00DC7BAD"/>
    <w:rsid w:val="00E1442C"/>
    <w:rsid w:val="00E15C55"/>
    <w:rsid w:val="00E20D6D"/>
    <w:rsid w:val="00E42A02"/>
    <w:rsid w:val="00E51FFD"/>
    <w:rsid w:val="00E750E1"/>
    <w:rsid w:val="00E82565"/>
    <w:rsid w:val="00EC38F4"/>
    <w:rsid w:val="00EC7BCD"/>
    <w:rsid w:val="00ED064F"/>
    <w:rsid w:val="00ED5E54"/>
    <w:rsid w:val="00EF3CF0"/>
    <w:rsid w:val="00F25379"/>
    <w:rsid w:val="00F50795"/>
    <w:rsid w:val="00F54E49"/>
    <w:rsid w:val="00F75988"/>
    <w:rsid w:val="00F852FC"/>
    <w:rsid w:val="00FB2AA5"/>
    <w:rsid w:val="00FD3FBB"/>
    <w:rsid w:val="00FE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56"/>
  </w:style>
  <w:style w:type="paragraph" w:styleId="1">
    <w:name w:val="heading 1"/>
    <w:basedOn w:val="a"/>
    <w:next w:val="a"/>
    <w:link w:val="10"/>
    <w:uiPriority w:val="9"/>
    <w:qFormat/>
    <w:rsid w:val="00E825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1F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1F15"/>
  </w:style>
  <w:style w:type="paragraph" w:styleId="a5">
    <w:name w:val="footer"/>
    <w:basedOn w:val="a"/>
    <w:link w:val="a6"/>
    <w:uiPriority w:val="99"/>
    <w:semiHidden/>
    <w:unhideWhenUsed/>
    <w:rsid w:val="000E1F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1F15"/>
  </w:style>
  <w:style w:type="paragraph" w:customStyle="1" w:styleId="11">
    <w:name w:val="Абзац списка1"/>
    <w:basedOn w:val="a"/>
    <w:rsid w:val="00D51EB4"/>
    <w:pPr>
      <w:ind w:left="72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7">
    <w:name w:val="Знак Знак Знак Знак Знак Знак Знак Знак Знак Знак Знак"/>
    <w:basedOn w:val="a"/>
    <w:rsid w:val="00D51EB4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textexposedshow">
    <w:name w:val="text_exposed_show"/>
    <w:rsid w:val="00D51EB4"/>
    <w:rPr>
      <w:rFonts w:cs="Times New Roman"/>
    </w:rPr>
  </w:style>
  <w:style w:type="paragraph" w:styleId="2">
    <w:name w:val="Body Text 2"/>
    <w:basedOn w:val="a"/>
    <w:link w:val="20"/>
    <w:unhideWhenUsed/>
    <w:rsid w:val="00E82565"/>
    <w:pPr>
      <w:jc w:val="righ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E8256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E82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link w:val="a9"/>
    <w:uiPriority w:val="1"/>
    <w:qFormat/>
    <w:rsid w:val="00103A53"/>
    <w:rPr>
      <w:rFonts w:ascii="Calibri" w:eastAsia="Times New Roman" w:hAnsi="Calibri" w:cs="Times New Roman"/>
      <w:sz w:val="21"/>
      <w:szCs w:val="21"/>
      <w:lang w:eastAsia="ru-RU"/>
    </w:rPr>
  </w:style>
  <w:style w:type="character" w:customStyle="1" w:styleId="a9">
    <w:name w:val="Без интервала Знак"/>
    <w:link w:val="a8"/>
    <w:uiPriority w:val="1"/>
    <w:locked/>
    <w:rsid w:val="00103A53"/>
    <w:rPr>
      <w:rFonts w:ascii="Calibri" w:eastAsia="Times New Roman" w:hAnsi="Calibri" w:cs="Times New Roman"/>
      <w:sz w:val="21"/>
      <w:szCs w:val="21"/>
      <w:lang w:eastAsia="ru-RU"/>
    </w:rPr>
  </w:style>
  <w:style w:type="paragraph" w:styleId="aa">
    <w:name w:val="Normal (Web)"/>
    <w:basedOn w:val="a"/>
    <w:uiPriority w:val="99"/>
    <w:unhideWhenUsed/>
    <w:rsid w:val="00103A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1370CE"/>
    <w:pPr>
      <w:spacing w:after="200" w:line="276" w:lineRule="auto"/>
      <w:ind w:left="720"/>
    </w:pPr>
    <w:rPr>
      <w:rFonts w:ascii="Calibri" w:eastAsia="Calibri" w:hAnsi="Calibri" w:cs="Calibri"/>
      <w:lang w:val="uk-UA" w:eastAsia="ru-RU"/>
    </w:rPr>
  </w:style>
  <w:style w:type="character" w:styleId="ac">
    <w:name w:val="Hyperlink"/>
    <w:uiPriority w:val="99"/>
    <w:rsid w:val="00333B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0661-782A-4037-BA4E-74759587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11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2017-10-20T10:32:00Z</cp:lastPrinted>
  <dcterms:created xsi:type="dcterms:W3CDTF">2017-10-17T08:18:00Z</dcterms:created>
  <dcterms:modified xsi:type="dcterms:W3CDTF">2017-10-23T08:16:00Z</dcterms:modified>
</cp:coreProperties>
</file>